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58" w:rsidRPr="00933958" w:rsidRDefault="00933958" w:rsidP="00933958">
      <w:pPr>
        <w:pStyle w:val="a3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933958">
        <w:rPr>
          <w:b/>
          <w:color w:val="000000"/>
          <w:szCs w:val="27"/>
        </w:rPr>
        <w:t>Сведения о материально-техническом обеспечении образовательной деятельности</w:t>
      </w:r>
    </w:p>
    <w:p w:rsidR="00933958" w:rsidRPr="00933958" w:rsidRDefault="00933958" w:rsidP="00933958">
      <w:pPr>
        <w:pStyle w:val="a3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933958">
        <w:rPr>
          <w:b/>
          <w:color w:val="000000"/>
          <w:szCs w:val="27"/>
        </w:rPr>
        <w:t>муниципального бюджетного общеобразовательного учреждения Красноармейской средней общеобразовательной школы</w:t>
      </w:r>
    </w:p>
    <w:p w:rsidR="00933958" w:rsidRPr="00933958" w:rsidRDefault="00933958" w:rsidP="00933958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933958">
        <w:rPr>
          <w:color w:val="000000"/>
          <w:szCs w:val="27"/>
        </w:rPr>
        <w:t>ИНН 6126002960, тел.8(86375)21540</w:t>
      </w:r>
    </w:p>
    <w:p w:rsidR="00933958" w:rsidRPr="00933958" w:rsidRDefault="00933958" w:rsidP="00933958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933958">
        <w:rPr>
          <w:color w:val="000000"/>
          <w:szCs w:val="27"/>
        </w:rPr>
        <w:t>Здание: Свидетельство о государственной регистрации права серия 61 AГN 857792от 14.12.2007 г.</w:t>
      </w:r>
    </w:p>
    <w:p w:rsidR="00933958" w:rsidRPr="00933958" w:rsidRDefault="00933958" w:rsidP="00933958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933958">
        <w:rPr>
          <w:color w:val="000000"/>
          <w:szCs w:val="27"/>
        </w:rPr>
        <w:t>Адрес почтовый: 347500, Ростовская область, Орловский район, пос. Красноармейский, ул. Кирова, 37</w:t>
      </w:r>
    </w:p>
    <w:p w:rsidR="00933958" w:rsidRPr="00933958" w:rsidRDefault="00933958" w:rsidP="00933958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933958">
        <w:rPr>
          <w:color w:val="000000"/>
          <w:szCs w:val="27"/>
        </w:rPr>
        <w:t>Запись регистрации в Едином государственном реестре прав на недвижимое имущество и сделок с ним № 61-61-35/025/2007-1.</w:t>
      </w:r>
    </w:p>
    <w:p w:rsidR="00933958" w:rsidRPr="00933958" w:rsidRDefault="00933958" w:rsidP="00933958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933958">
        <w:rPr>
          <w:color w:val="000000"/>
          <w:szCs w:val="27"/>
        </w:rPr>
        <w:t>Кадастровый номер: 61-61-35/025/2007-001</w:t>
      </w:r>
    </w:p>
    <w:p w:rsidR="00933958" w:rsidRPr="00933958" w:rsidRDefault="00933958" w:rsidP="00933958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933958">
        <w:rPr>
          <w:color w:val="000000"/>
          <w:szCs w:val="27"/>
        </w:rPr>
        <w:t>Вид права: оперативное управление.</w:t>
      </w:r>
    </w:p>
    <w:p w:rsidR="00933958" w:rsidRPr="00933958" w:rsidRDefault="00933958" w:rsidP="00933958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933958">
        <w:rPr>
          <w:color w:val="000000"/>
          <w:szCs w:val="27"/>
        </w:rPr>
        <w:t>Земельный участок: Выписка из единого государственного реестра прав на недвижимое имущество и сделок с ним, удостоверяющая проведённую государственную регистрацию прав от 31.12.2008 г. Кадастровый номер 61:29:060128:0008.</w:t>
      </w:r>
    </w:p>
    <w:p w:rsidR="00933958" w:rsidRPr="00933958" w:rsidRDefault="00933958" w:rsidP="00933958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933958">
        <w:rPr>
          <w:color w:val="000000"/>
          <w:szCs w:val="27"/>
        </w:rPr>
        <w:t>Адрес почтовый: 347500, Ростовская область, Орловский район, пос. Красноармейский, ул. Кирова, 37</w:t>
      </w:r>
    </w:p>
    <w:p w:rsidR="00933958" w:rsidRDefault="00933958" w:rsidP="00933958">
      <w:pPr>
        <w:spacing w:after="0" w:line="360" w:lineRule="atLeast"/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  <w:lang w:eastAsia="ru-RU"/>
        </w:rPr>
      </w:pPr>
    </w:p>
    <w:p w:rsidR="00933958" w:rsidRDefault="00933958" w:rsidP="00933958">
      <w:pPr>
        <w:spacing w:after="0" w:line="360" w:lineRule="atLeast"/>
        <w:rPr>
          <w:rFonts w:ascii="Arial" w:eastAsia="Times New Roman" w:hAnsi="Arial" w:cs="Arial"/>
          <w:color w:val="666666"/>
          <w:sz w:val="27"/>
          <w:szCs w:val="27"/>
          <w:bdr w:val="none" w:sz="0" w:space="0" w:color="auto" w:frame="1"/>
          <w:lang w:eastAsia="ru-RU"/>
        </w:rPr>
      </w:pPr>
    </w:p>
    <w:p w:rsidR="00933958" w:rsidRPr="00933958" w:rsidRDefault="00933958" w:rsidP="0093395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МБОУ Красноармейская СОШ оснащена современными средствами обучения и воспитания обучающихся.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Школа имеет доступ к сети</w:t>
      </w:r>
      <w:r w:rsidRPr="00933958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Интернет, что позволяет всем учащимся и учителям иметь доступ к информационным системам и информационно-телекоммуникационным сетям.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933958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Подключение к сети Интернет открывает свободный доступ к электронным образовательным ресурсам этой сети всем учащимся и учителям.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933958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База школьной библиотеки электронных образовательных ресурсов находится в стадии формирования.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9339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 школе имеются предметные кабинеты, оснащенные современным оборудованием в соответствии с требованиями учебных планов и программами обучения:</w:t>
      </w:r>
    </w:p>
    <w:p w:rsidR="00933958" w:rsidRPr="00933958" w:rsidRDefault="00933958" w:rsidP="00933958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Печатные (учебники, книги для чтения, раздаточный материал и т.д.)</w:t>
      </w:r>
    </w:p>
    <w:p w:rsidR="00933958" w:rsidRPr="00933958" w:rsidRDefault="00933958" w:rsidP="00933958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Наглядные плоскостные (плакаты для начальных классов, по географии, русскому языку. биологии, химии, физике, карты настенные по географии, истории, иллюстрации настенные, магнитные доски).</w:t>
      </w:r>
    </w:p>
    <w:p w:rsidR="00933958" w:rsidRPr="00933958" w:rsidRDefault="00933958" w:rsidP="00933958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 – биологии, химии, физике, географии).</w:t>
      </w:r>
    </w:p>
    <w:p w:rsidR="00933958" w:rsidRPr="004F457B" w:rsidRDefault="00933958" w:rsidP="00933958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 xml:space="preserve">Учебные </w:t>
      </w:r>
      <w:r w:rsidRPr="004F457B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приборы (</w:t>
      </w: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 xml:space="preserve">в кабинетах химии, физики и </w:t>
      </w:r>
      <w:r w:rsidRPr="004F457B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биологии</w:t>
      </w: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). </w:t>
      </w:r>
    </w:p>
    <w:p w:rsidR="00933958" w:rsidRPr="004F457B" w:rsidRDefault="00933958" w:rsidP="004F457B">
      <w:pPr>
        <w:numPr>
          <w:ilvl w:val="0"/>
          <w:numId w:val="1"/>
        </w:numPr>
        <w:tabs>
          <w:tab w:val="clear" w:pos="720"/>
        </w:tabs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4F457B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Оснащенные учебные кабинеты Труд (технология) для мальчиков и девочек</w:t>
      </w:r>
      <w:r w:rsidR="004F457B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:</w:t>
      </w:r>
      <w:r w:rsidRPr="004F457B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 xml:space="preserve"> </w:t>
      </w:r>
      <w:r w:rsidR="004F457B" w:rsidRPr="004F457B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(столярные</w:t>
      </w:r>
      <w:r w:rsidRPr="004F457B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 xml:space="preserve"> станки</w:t>
      </w:r>
      <w:r w:rsidR="004F457B" w:rsidRPr="004F457B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 xml:space="preserve">, </w:t>
      </w:r>
      <w:proofErr w:type="spellStart"/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ш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лифмашина</w:t>
      </w:r>
      <w:proofErr w:type="spellEnd"/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,  и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нструменты ручные электрические (</w:t>
      </w:r>
      <w:proofErr w:type="spellStart"/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электролобзик</w:t>
      </w:r>
      <w:proofErr w:type="spellEnd"/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и фрезер ручной электрический)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</w:t>
      </w:r>
      <w:r w:rsid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н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абор универсальных пилок для </w:t>
      </w:r>
      <w:proofErr w:type="spellStart"/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электролобзика</w:t>
      </w:r>
      <w:proofErr w:type="spellEnd"/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</w:t>
      </w:r>
      <w:r w:rsid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н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ожовка по дереву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</w:t>
      </w:r>
      <w:r w:rsid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п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рибор для выжигания по дереву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</w:t>
      </w:r>
      <w:r w:rsid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ф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резерно-гравировальный станок с числовым программным управлением, оснащенный щитком-экраном из оргстекла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, х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олодильник бытовой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коллекция по волокнам и тканям, </w:t>
      </w:r>
      <w:r w:rsid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м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иксер (кухонный)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</w:t>
      </w:r>
      <w:r w:rsid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п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лита электрическая (с духовкой)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</w:t>
      </w:r>
      <w:r w:rsid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ч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айник электрический</w:t>
      </w:r>
      <w:r w:rsid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, м</w:t>
      </w:r>
      <w:r w:rsidR="004F457B"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ашина швейная с функцией "Зигзаг"</w:t>
      </w:r>
      <w:r w:rsid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.</w:t>
      </w:r>
    </w:p>
    <w:p w:rsidR="004F457B" w:rsidRPr="00933958" w:rsidRDefault="004F457B" w:rsidP="004F457B">
      <w:pPr>
        <w:numPr>
          <w:ilvl w:val="0"/>
          <w:numId w:val="1"/>
        </w:numPr>
        <w:tabs>
          <w:tab w:val="clear" w:pos="720"/>
        </w:tabs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4F457B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 xml:space="preserve">Оснащенный учебный кабинет ОБЗР: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к</w:t>
      </w:r>
      <w:r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омплект государственных символов РФ</w:t>
      </w:r>
      <w:r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, к</w:t>
      </w:r>
      <w:r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остюм защитный легкий для защиты от радиационной пыли, химических и бактериологических воздействий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,</w:t>
      </w:r>
      <w:r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и</w:t>
      </w:r>
      <w:r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митаторы ранений и поражений</w:t>
      </w:r>
      <w:r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м</w:t>
      </w:r>
      <w:r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акеты гранат (ГРН, РГО, РГД-5, Ф-1)</w:t>
      </w:r>
      <w:r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lastRenderedPageBreak/>
        <w:t>к</w:t>
      </w:r>
      <w:r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омплект шин складных (средний)</w:t>
      </w:r>
      <w:r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д</w:t>
      </w:r>
      <w:r w:rsidRPr="004F457B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озиметр-радиометр бытовой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, манекены для тренировки оказания СЛР.</w:t>
      </w:r>
    </w:p>
    <w:p w:rsidR="00933958" w:rsidRPr="00933958" w:rsidRDefault="00933958" w:rsidP="004F457B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8"/>
          <w:lang w:eastAsia="ru-RU"/>
        </w:rPr>
      </w:pPr>
      <w:r w:rsidRPr="00933958">
        <w:rPr>
          <w:rFonts w:ascii="Times New Roman" w:eastAsia="Times New Roman" w:hAnsi="Times New Roman" w:cs="Times New Roman"/>
          <w:color w:val="666666"/>
          <w:sz w:val="24"/>
          <w:szCs w:val="28"/>
          <w:lang w:eastAsia="ru-RU"/>
        </w:rPr>
        <w:t xml:space="preserve">Школа подключена к </w:t>
      </w:r>
      <w:proofErr w:type="spellStart"/>
      <w:r w:rsidRPr="00933958">
        <w:rPr>
          <w:rFonts w:ascii="Times New Roman" w:eastAsia="Times New Roman" w:hAnsi="Times New Roman" w:cs="Times New Roman"/>
          <w:color w:val="666666"/>
          <w:sz w:val="24"/>
          <w:szCs w:val="28"/>
          <w:lang w:eastAsia="ru-RU"/>
        </w:rPr>
        <w:t>безлимитной</w:t>
      </w:r>
      <w:proofErr w:type="spellEnd"/>
      <w:r w:rsidRPr="00933958">
        <w:rPr>
          <w:rFonts w:ascii="Times New Roman" w:eastAsia="Times New Roman" w:hAnsi="Times New Roman" w:cs="Times New Roman"/>
          <w:color w:val="666666"/>
          <w:sz w:val="24"/>
          <w:szCs w:val="28"/>
          <w:lang w:eastAsia="ru-RU"/>
        </w:rPr>
        <w:t xml:space="preserve"> сети </w:t>
      </w:r>
      <w:proofErr w:type="spellStart"/>
      <w:r w:rsidRPr="00933958">
        <w:rPr>
          <w:rFonts w:ascii="Times New Roman" w:eastAsia="Times New Roman" w:hAnsi="Times New Roman" w:cs="Times New Roman"/>
          <w:color w:val="666666"/>
          <w:sz w:val="24"/>
          <w:szCs w:val="28"/>
          <w:lang w:eastAsia="ru-RU"/>
        </w:rPr>
        <w:t>Internet</w:t>
      </w:r>
      <w:proofErr w:type="spellEnd"/>
      <w:r w:rsidRPr="00933958">
        <w:rPr>
          <w:rFonts w:ascii="Times New Roman" w:eastAsia="Times New Roman" w:hAnsi="Times New Roman" w:cs="Times New Roman"/>
          <w:color w:val="666666"/>
          <w:sz w:val="24"/>
          <w:szCs w:val="28"/>
          <w:lang w:eastAsia="ru-RU"/>
        </w:rPr>
        <w:t xml:space="preserve"> в рамках проекта «Образование».</w:t>
      </w:r>
    </w:p>
    <w:p w:rsidR="00933958" w:rsidRPr="00933958" w:rsidRDefault="00933958" w:rsidP="004F457B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8"/>
          <w:lang w:eastAsia="ru-RU"/>
        </w:rPr>
      </w:pPr>
      <w:r w:rsidRPr="00933958">
        <w:rPr>
          <w:rFonts w:ascii="Times New Roman" w:eastAsia="Times New Roman" w:hAnsi="Times New Roman" w:cs="Times New Roman"/>
          <w:color w:val="666666"/>
          <w:sz w:val="24"/>
          <w:szCs w:val="28"/>
          <w:lang w:eastAsia="ru-RU"/>
        </w:rPr>
        <w:t>Школа использует комплект лицензионного общесистемного и прикладного программного обеспечения:</w:t>
      </w:r>
    </w:p>
    <w:p w:rsidR="00933958" w:rsidRPr="00933958" w:rsidRDefault="00933958" w:rsidP="00933958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 xml:space="preserve">операционные системы – Windows7, </w:t>
      </w:r>
      <w:proofErr w:type="spellStart"/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Linux</w:t>
      </w:r>
      <w:proofErr w:type="spellEnd"/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;</w:t>
      </w:r>
    </w:p>
    <w:p w:rsidR="00933958" w:rsidRPr="00933958" w:rsidRDefault="00933958" w:rsidP="00933958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 xml:space="preserve">офисные программы – MS </w:t>
      </w:r>
      <w:proofErr w:type="spellStart"/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Office</w:t>
      </w:r>
      <w:proofErr w:type="spellEnd"/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;</w:t>
      </w:r>
    </w:p>
    <w:p w:rsidR="00933958" w:rsidRPr="00933958" w:rsidRDefault="00933958" w:rsidP="00933958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Антивирус «</w:t>
      </w:r>
      <w:proofErr w:type="spellStart"/>
      <w:r w:rsidR="00822B58" w:rsidRPr="00822B5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Kaspersky</w:t>
      </w:r>
      <w:proofErr w:type="spellEnd"/>
      <w:r w:rsidR="00822B58" w:rsidRPr="00822B5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22B58" w:rsidRPr="00822B5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Endpoint</w:t>
      </w:r>
      <w:proofErr w:type="spellEnd"/>
      <w:r w:rsidR="00822B58" w:rsidRPr="00822B5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822B58" w:rsidRPr="00822B58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Security</w:t>
      </w:r>
      <w:proofErr w:type="spellEnd"/>
      <w:proofErr w:type="gramStart"/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» ;</w:t>
      </w:r>
      <w:proofErr w:type="gramEnd"/>
    </w:p>
    <w:p w:rsidR="00933958" w:rsidRPr="00933958" w:rsidRDefault="00933958" w:rsidP="00933958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 xml:space="preserve">Другое свободно распространяемое программное обеспечение: </w:t>
      </w:r>
      <w:proofErr w:type="spellStart"/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медиаплеер</w:t>
      </w:r>
      <w:proofErr w:type="spellEnd"/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, клиент электронной почты, программа для просмотра фото и видео файлов.</w:t>
      </w:r>
    </w:p>
    <w:p w:rsidR="00933958" w:rsidRPr="00933958" w:rsidRDefault="00933958" w:rsidP="00933958">
      <w:pPr>
        <w:spacing w:after="0" w:line="36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На данный момент в школе </w:t>
      </w:r>
      <w:proofErr w:type="gramStart"/>
      <w:r w:rsidRPr="00933958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имеется :</w:t>
      </w:r>
      <w:proofErr w:type="gramEnd"/>
    </w:p>
    <w:p w:rsidR="00933958" w:rsidRPr="00933958" w:rsidRDefault="00822B58" w:rsidP="00933958">
      <w:pPr>
        <w:numPr>
          <w:ilvl w:val="0"/>
          <w:numId w:val="3"/>
        </w:numPr>
        <w:spacing w:after="0" w:line="360" w:lineRule="atLeast"/>
        <w:ind w:left="240" w:right="75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Компьютеры-68</w:t>
      </w:r>
      <w:r w:rsidR="00933958"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 шт.</w:t>
      </w:r>
    </w:p>
    <w:p w:rsidR="00933958" w:rsidRPr="00933958" w:rsidRDefault="00933958" w:rsidP="00933958">
      <w:pPr>
        <w:numPr>
          <w:ilvl w:val="0"/>
          <w:numId w:val="4"/>
        </w:numPr>
        <w:spacing w:after="0" w:line="360" w:lineRule="atLeast"/>
        <w:ind w:left="0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Ис</w:t>
      </w:r>
      <w:r w:rsidR="00822B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пользуется в учебном процессе-68</w:t>
      </w: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шт.</w:t>
      </w:r>
    </w:p>
    <w:p w:rsidR="00933958" w:rsidRPr="00933958" w:rsidRDefault="00822B58" w:rsidP="00933958">
      <w:pPr>
        <w:numPr>
          <w:ilvl w:val="0"/>
          <w:numId w:val="5"/>
        </w:numPr>
        <w:spacing w:after="0" w:line="360" w:lineRule="atLeast"/>
        <w:ind w:left="240" w:right="75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Ноутбуки -55</w:t>
      </w:r>
      <w:r w:rsidR="00933958"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 шт.</w:t>
      </w:r>
    </w:p>
    <w:p w:rsidR="00933958" w:rsidRPr="00933958" w:rsidRDefault="00933958" w:rsidP="00933958">
      <w:pPr>
        <w:spacing w:after="0" w:line="36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из </w:t>
      </w:r>
      <w:proofErr w:type="gramStart"/>
      <w:r w:rsidRPr="00933958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них :</w:t>
      </w:r>
      <w:proofErr w:type="gramEnd"/>
    </w:p>
    <w:p w:rsidR="00933958" w:rsidRPr="00822B58" w:rsidRDefault="00933958" w:rsidP="00933958">
      <w:pPr>
        <w:numPr>
          <w:ilvl w:val="0"/>
          <w:numId w:val="6"/>
        </w:numPr>
        <w:spacing w:after="0" w:line="360" w:lineRule="atLeast"/>
        <w:ind w:left="0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Испо</w:t>
      </w:r>
      <w:r w:rsidR="00822B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льзуется в учебном процессе -32</w:t>
      </w: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 шт.</w:t>
      </w:r>
    </w:p>
    <w:p w:rsidR="00822B58" w:rsidRPr="00822B58" w:rsidRDefault="00822B58" w:rsidP="00933958">
      <w:pPr>
        <w:numPr>
          <w:ilvl w:val="0"/>
          <w:numId w:val="6"/>
        </w:numPr>
        <w:spacing w:after="0" w:line="360" w:lineRule="atLeast"/>
        <w:ind w:left="0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822B58">
        <w:rPr>
          <w:rFonts w:ascii="Times New Roman" w:hAnsi="Times New Roman" w:cs="Times New Roman"/>
          <w:color w:val="353535"/>
          <w:sz w:val="24"/>
          <w:szCs w:val="24"/>
          <w:shd w:val="clear" w:color="auto" w:fill="EFEFEF"/>
        </w:rPr>
        <w:t>Количество планшетных компьютеров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EFEFEF"/>
        </w:rPr>
        <w:t xml:space="preserve"> – 1 шт.</w:t>
      </w:r>
    </w:p>
    <w:p w:rsidR="00822B58" w:rsidRPr="00933958" w:rsidRDefault="00822B58" w:rsidP="00822B58">
      <w:pPr>
        <w:numPr>
          <w:ilvl w:val="0"/>
          <w:numId w:val="6"/>
        </w:numPr>
        <w:tabs>
          <w:tab w:val="clear" w:pos="720"/>
        </w:tabs>
        <w:spacing w:after="0" w:line="360" w:lineRule="atLeast"/>
        <w:ind w:left="0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822B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Количество планшетных компьютеров, используемых в учебных целях</w:t>
      </w:r>
      <w:r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 xml:space="preserve"> – 1 шт.</w:t>
      </w:r>
    </w:p>
    <w:p w:rsidR="00933958" w:rsidRPr="00933958" w:rsidRDefault="00933958" w:rsidP="00933958">
      <w:pPr>
        <w:numPr>
          <w:ilvl w:val="0"/>
          <w:numId w:val="7"/>
        </w:numPr>
        <w:spacing w:after="0" w:line="360" w:lineRule="atLeast"/>
        <w:ind w:left="0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Мобильные комп</w:t>
      </w:r>
      <w:r w:rsidR="00822B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ьютерные классы 2 шт.</w:t>
      </w:r>
    </w:p>
    <w:p w:rsidR="00933958" w:rsidRPr="00933958" w:rsidRDefault="00822B58" w:rsidP="00822B58">
      <w:pPr>
        <w:numPr>
          <w:ilvl w:val="0"/>
          <w:numId w:val="8"/>
        </w:numPr>
        <w:spacing w:after="0" w:line="360" w:lineRule="atLeast"/>
        <w:ind w:left="0" w:right="75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Интерактивные доски- 14</w:t>
      </w:r>
      <w:r w:rsidR="00933958"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 шт.</w:t>
      </w:r>
    </w:p>
    <w:p w:rsidR="00933958" w:rsidRPr="00933958" w:rsidRDefault="00933958" w:rsidP="00933958">
      <w:pPr>
        <w:spacing w:after="0" w:line="36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Из них:</w:t>
      </w:r>
    </w:p>
    <w:p w:rsidR="00933958" w:rsidRPr="00933958" w:rsidRDefault="00822B58" w:rsidP="00933958">
      <w:pPr>
        <w:numPr>
          <w:ilvl w:val="0"/>
          <w:numId w:val="9"/>
        </w:numPr>
        <w:spacing w:after="0" w:line="360" w:lineRule="atLeast"/>
        <w:ind w:left="0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Интерактивные доски-14</w:t>
      </w:r>
      <w:r w:rsidR="00933958"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 шт.</w:t>
      </w:r>
    </w:p>
    <w:p w:rsidR="00933958" w:rsidRPr="00933958" w:rsidRDefault="00822B58" w:rsidP="00933958">
      <w:pPr>
        <w:numPr>
          <w:ilvl w:val="0"/>
          <w:numId w:val="9"/>
        </w:numPr>
        <w:spacing w:after="0" w:line="360" w:lineRule="atLeast"/>
        <w:ind w:left="0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Интерактивные панели -3</w:t>
      </w:r>
      <w:r w:rsidR="00933958"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 шт.</w:t>
      </w:r>
    </w:p>
    <w:p w:rsidR="00933958" w:rsidRPr="00933958" w:rsidRDefault="00933958" w:rsidP="00933958">
      <w:pPr>
        <w:numPr>
          <w:ilvl w:val="0"/>
          <w:numId w:val="11"/>
        </w:numPr>
        <w:spacing w:after="0" w:line="360" w:lineRule="atLeast"/>
        <w:ind w:left="0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Комплектов (</w:t>
      </w:r>
      <w:r w:rsidR="00822B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компьютер + проектор + экран) -21</w:t>
      </w: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 шт.</w:t>
      </w:r>
    </w:p>
    <w:p w:rsidR="00933958" w:rsidRPr="00933958" w:rsidRDefault="002E67A2" w:rsidP="00933958">
      <w:pPr>
        <w:numPr>
          <w:ilvl w:val="0"/>
          <w:numId w:val="14"/>
        </w:numPr>
        <w:spacing w:after="0" w:line="360" w:lineRule="atLeast"/>
        <w:ind w:left="240" w:right="75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МФУ- 40</w:t>
      </w:r>
      <w:r w:rsidR="00933958"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 шт.</w:t>
      </w:r>
    </w:p>
    <w:p w:rsidR="00933958" w:rsidRPr="00933958" w:rsidRDefault="00933958" w:rsidP="00933958">
      <w:pPr>
        <w:spacing w:after="0" w:line="36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 том числе:</w:t>
      </w:r>
    </w:p>
    <w:p w:rsidR="00933958" w:rsidRPr="00933958" w:rsidRDefault="002E67A2" w:rsidP="00933958">
      <w:pPr>
        <w:numPr>
          <w:ilvl w:val="0"/>
          <w:numId w:val="16"/>
        </w:numPr>
        <w:spacing w:after="0" w:line="360" w:lineRule="atLeast"/>
        <w:ind w:left="240" w:right="75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Рецеркулятор</w:t>
      </w:r>
      <w:proofErr w:type="spellEnd"/>
      <w:r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 настенный -15</w:t>
      </w:r>
      <w:r w:rsidR="00933958"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 шт.</w:t>
      </w:r>
    </w:p>
    <w:p w:rsidR="00933958" w:rsidRPr="00933958" w:rsidRDefault="00933958" w:rsidP="00933958">
      <w:pPr>
        <w:numPr>
          <w:ilvl w:val="0"/>
          <w:numId w:val="16"/>
        </w:numPr>
        <w:spacing w:after="0" w:line="360" w:lineRule="atLeast"/>
        <w:ind w:left="240" w:right="75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Бесконтактный напольный диспенсер с дисплеем и функцией автоматическ</w:t>
      </w:r>
      <w:r w:rsidR="00822B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ой дезинфекции рук. </w:t>
      </w:r>
      <w:proofErr w:type="spellStart"/>
      <w:r w:rsidR="00822B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>NexTaizer</w:t>
      </w:r>
      <w:proofErr w:type="spellEnd"/>
      <w:r w:rsidR="00822B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 -1</w:t>
      </w: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 шт</w:t>
      </w:r>
      <w:r w:rsidRPr="00933958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.</w:t>
      </w:r>
    </w:p>
    <w:p w:rsidR="00727023" w:rsidRPr="004F457B" w:rsidRDefault="0072702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27023" w:rsidRPr="004F4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2084"/>
    <w:multiLevelType w:val="multilevel"/>
    <w:tmpl w:val="3F64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C1263"/>
    <w:multiLevelType w:val="multilevel"/>
    <w:tmpl w:val="0190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34937"/>
    <w:multiLevelType w:val="multilevel"/>
    <w:tmpl w:val="1F2677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1318E"/>
    <w:multiLevelType w:val="multilevel"/>
    <w:tmpl w:val="7DFA7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353D4"/>
    <w:multiLevelType w:val="multilevel"/>
    <w:tmpl w:val="772AF8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2A6AE3"/>
    <w:multiLevelType w:val="multilevel"/>
    <w:tmpl w:val="A7B8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82BFD"/>
    <w:multiLevelType w:val="multilevel"/>
    <w:tmpl w:val="901045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33C49"/>
    <w:multiLevelType w:val="multilevel"/>
    <w:tmpl w:val="15DA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DA18B7"/>
    <w:multiLevelType w:val="multilevel"/>
    <w:tmpl w:val="95EC19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24038A"/>
    <w:multiLevelType w:val="multilevel"/>
    <w:tmpl w:val="F658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45646"/>
    <w:multiLevelType w:val="multilevel"/>
    <w:tmpl w:val="16C2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8F62F9"/>
    <w:multiLevelType w:val="multilevel"/>
    <w:tmpl w:val="74E8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FB38F0"/>
    <w:multiLevelType w:val="multilevel"/>
    <w:tmpl w:val="1074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6F7C3E"/>
    <w:multiLevelType w:val="multilevel"/>
    <w:tmpl w:val="70D2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54908"/>
    <w:multiLevelType w:val="multilevel"/>
    <w:tmpl w:val="F7B4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1733E1"/>
    <w:multiLevelType w:val="multilevel"/>
    <w:tmpl w:val="E9C822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0"/>
  </w:num>
  <w:num w:numId="5">
    <w:abstractNumId w:val="15"/>
  </w:num>
  <w:num w:numId="6">
    <w:abstractNumId w:val="13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  <w:num w:numId="11">
    <w:abstractNumId w:val="12"/>
  </w:num>
  <w:num w:numId="12">
    <w:abstractNumId w:val="8"/>
  </w:num>
  <w:num w:numId="13">
    <w:abstractNumId w:val="5"/>
  </w:num>
  <w:num w:numId="14">
    <w:abstractNumId w:val="4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58"/>
    <w:rsid w:val="002E67A2"/>
    <w:rsid w:val="004F457B"/>
    <w:rsid w:val="00727023"/>
    <w:rsid w:val="00822B58"/>
    <w:rsid w:val="0093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F442"/>
  <w15:chartTrackingRefBased/>
  <w15:docId w15:val="{9F9EFCA6-5B64-46C7-B34E-53485936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2025-10-12T06:51:00Z</dcterms:created>
  <dcterms:modified xsi:type="dcterms:W3CDTF">2025-10-12T07:24:00Z</dcterms:modified>
</cp:coreProperties>
</file>