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13" w:rsidRPr="00740E13" w:rsidRDefault="00740E13" w:rsidP="00740E13">
      <w:pPr>
        <w:ind w:left="709"/>
        <w:jc w:val="center"/>
        <w:rPr>
          <w:b/>
          <w:szCs w:val="24"/>
        </w:rPr>
      </w:pPr>
      <w:r w:rsidRPr="00740E13">
        <w:rPr>
          <w:b/>
          <w:szCs w:val="24"/>
        </w:rPr>
        <w:t>Отчет об исполнении плана мероприятий</w:t>
      </w:r>
    </w:p>
    <w:p w:rsidR="00740E13" w:rsidRPr="00740E13" w:rsidRDefault="00740E13" w:rsidP="00740E13">
      <w:pPr>
        <w:ind w:left="709"/>
        <w:jc w:val="center"/>
        <w:rPr>
          <w:b/>
          <w:szCs w:val="24"/>
        </w:rPr>
      </w:pPr>
      <w:r w:rsidRPr="00740E13">
        <w:rPr>
          <w:b/>
          <w:szCs w:val="24"/>
        </w:rPr>
        <w:t>по формированию нетерпимости к коррупционному поведению граждан в Орловском районе</w:t>
      </w:r>
    </w:p>
    <w:p w:rsidR="00740E13" w:rsidRPr="00740E13" w:rsidRDefault="00566A7E" w:rsidP="00740E13">
      <w:pPr>
        <w:ind w:left="709"/>
        <w:jc w:val="center"/>
        <w:rPr>
          <w:b/>
          <w:szCs w:val="24"/>
        </w:rPr>
      </w:pPr>
      <w:r>
        <w:rPr>
          <w:b/>
          <w:szCs w:val="24"/>
        </w:rPr>
        <w:t xml:space="preserve">в МБОУ Красноармейской СОШ </w:t>
      </w:r>
    </w:p>
    <w:p w:rsidR="00740E13" w:rsidRDefault="00B674A1" w:rsidP="00740E13">
      <w:pPr>
        <w:ind w:left="709"/>
        <w:jc w:val="center"/>
        <w:rPr>
          <w:b/>
          <w:szCs w:val="24"/>
        </w:rPr>
      </w:pPr>
      <w:r>
        <w:rPr>
          <w:b/>
          <w:szCs w:val="24"/>
        </w:rPr>
        <w:t>2024 -</w:t>
      </w:r>
      <w:r w:rsidR="00740E13" w:rsidRPr="00740E13">
        <w:rPr>
          <w:b/>
          <w:szCs w:val="24"/>
        </w:rPr>
        <w:t xml:space="preserve"> 2025 год</w:t>
      </w:r>
      <w:r w:rsidR="00740E13" w:rsidRPr="00740E13">
        <w:rPr>
          <w:b/>
          <w:szCs w:val="24"/>
        </w:rPr>
        <w:cr/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color w:val="auto"/>
          <w:szCs w:val="24"/>
        </w:rPr>
        <w:t xml:space="preserve">Цель антикоррупционного воспитания в школе – формировать ценностные установки и </w:t>
      </w:r>
      <w:r w:rsidRPr="00566A7E">
        <w:rPr>
          <w:rFonts w:eastAsia="Calibri"/>
          <w:color w:val="auto"/>
          <w:szCs w:val="24"/>
          <w:lang w:eastAsia="en-US"/>
        </w:rPr>
        <w:t>развивать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способности,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необходимые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для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проявления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у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учащихся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гражданской позиции в отношении коррупции.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ab/>
        <w:t>Задачи антикоррупционного воспитания: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>– познакомить</w:t>
      </w:r>
      <w:r w:rsidRPr="00566A7E">
        <w:rPr>
          <w:rFonts w:eastAsia="Calibri"/>
          <w:color w:val="auto"/>
          <w:spacing w:val="-5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с</w:t>
      </w:r>
      <w:r w:rsidRPr="00566A7E">
        <w:rPr>
          <w:rFonts w:eastAsia="Calibri"/>
          <w:color w:val="auto"/>
          <w:spacing w:val="-5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явлением</w:t>
      </w:r>
      <w:r w:rsidRPr="00566A7E">
        <w:rPr>
          <w:rFonts w:eastAsia="Calibri"/>
          <w:color w:val="auto"/>
          <w:spacing w:val="-6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коррупции:</w:t>
      </w:r>
      <w:r w:rsidRPr="00566A7E">
        <w:rPr>
          <w:rFonts w:eastAsia="Calibri"/>
          <w:color w:val="auto"/>
          <w:spacing w:val="-5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сутью,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причинами,</w:t>
      </w:r>
      <w:r w:rsidRPr="00566A7E">
        <w:rPr>
          <w:rFonts w:eastAsia="Calibri"/>
          <w:color w:val="auto"/>
          <w:spacing w:val="-5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последствиями;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>– поощрять нетерпимость к проявлениям коррупции;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>– демонстрировать возможность борьбы с коррупцией;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>–  стимулировать</w:t>
      </w:r>
      <w:r w:rsidRPr="00566A7E">
        <w:rPr>
          <w:rFonts w:eastAsia="Calibri"/>
          <w:color w:val="auto"/>
          <w:spacing w:val="-8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мотивацию</w:t>
      </w:r>
      <w:r w:rsidRPr="00566A7E">
        <w:rPr>
          <w:rFonts w:eastAsia="Calibri"/>
          <w:color w:val="auto"/>
          <w:spacing w:val="-6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антикоррупционного</w:t>
      </w:r>
      <w:r w:rsidRPr="00566A7E">
        <w:rPr>
          <w:rFonts w:eastAsia="Calibri"/>
          <w:color w:val="auto"/>
          <w:spacing w:val="-7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поведения;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>– формировать</w:t>
      </w:r>
      <w:r w:rsidRPr="00566A7E">
        <w:rPr>
          <w:rFonts w:eastAsia="Calibri"/>
          <w:color w:val="auto"/>
          <w:spacing w:val="-3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нетерпимость</w:t>
      </w:r>
      <w:r w:rsidRPr="00566A7E">
        <w:rPr>
          <w:rFonts w:eastAsia="Calibri"/>
          <w:color w:val="auto"/>
          <w:spacing w:val="-5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к</w:t>
      </w:r>
      <w:r w:rsidRPr="00566A7E">
        <w:rPr>
          <w:rFonts w:eastAsia="Calibri"/>
          <w:color w:val="auto"/>
          <w:spacing w:val="-6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проявлениям</w:t>
      </w:r>
      <w:r w:rsidRPr="00566A7E">
        <w:rPr>
          <w:rFonts w:eastAsia="Calibri"/>
          <w:color w:val="auto"/>
          <w:spacing w:val="-2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коррупции.</w:t>
      </w: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</w:p>
    <w:p w:rsidR="00566A7E" w:rsidRPr="00566A7E" w:rsidRDefault="00566A7E" w:rsidP="00566A7E">
      <w:pPr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>Основные компоненты системы антикоррупционного воспитания в школе:</w:t>
      </w:r>
    </w:p>
    <w:p w:rsidR="00566A7E" w:rsidRPr="00566A7E" w:rsidRDefault="00566A7E" w:rsidP="00566A7E">
      <w:pPr>
        <w:pStyle w:val="ae"/>
        <w:numPr>
          <w:ilvl w:val="0"/>
          <w:numId w:val="2"/>
        </w:numPr>
        <w:spacing w:after="160" w:line="259" w:lineRule="auto"/>
        <w:ind w:left="284" w:hanging="142"/>
        <w:jc w:val="both"/>
        <w:rPr>
          <w:color w:val="auto"/>
          <w:szCs w:val="24"/>
        </w:rPr>
      </w:pPr>
      <w:r>
        <w:rPr>
          <w:color w:val="auto"/>
          <w:szCs w:val="24"/>
        </w:rPr>
        <w:t>о</w:t>
      </w:r>
      <w:r w:rsidRPr="00566A7E">
        <w:rPr>
          <w:color w:val="auto"/>
          <w:szCs w:val="24"/>
        </w:rPr>
        <w:t>тсутствие случаев коррупционного поведения в образовательном учреждении;</w:t>
      </w:r>
    </w:p>
    <w:p w:rsidR="00566A7E" w:rsidRPr="00566A7E" w:rsidRDefault="00566A7E" w:rsidP="00566A7E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ind w:left="284" w:hanging="142"/>
        <w:jc w:val="both"/>
        <w:rPr>
          <w:color w:val="auto"/>
          <w:szCs w:val="24"/>
        </w:rPr>
      </w:pPr>
      <w:r w:rsidRPr="00566A7E">
        <w:rPr>
          <w:rFonts w:eastAsia="Calibri"/>
          <w:color w:val="auto"/>
          <w:szCs w:val="24"/>
          <w:lang w:eastAsia="en-US"/>
        </w:rPr>
        <w:t>антикоррупционное</w:t>
      </w:r>
      <w:r w:rsidRPr="00566A7E">
        <w:rPr>
          <w:rFonts w:eastAsia="Calibri"/>
          <w:color w:val="auto"/>
          <w:spacing w:val="52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просвещение на уроках обществознания:</w:t>
      </w:r>
      <w:r w:rsidRPr="00566A7E">
        <w:rPr>
          <w:rFonts w:eastAsia="Calibri"/>
          <w:color w:val="auto"/>
          <w:spacing w:val="50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изложение сущности</w:t>
      </w:r>
      <w:r w:rsidRPr="00566A7E">
        <w:rPr>
          <w:rFonts w:eastAsia="Calibri"/>
          <w:color w:val="auto"/>
          <w:spacing w:val="50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феномена коррупции как преступного действия;</w:t>
      </w:r>
    </w:p>
    <w:p w:rsidR="00566A7E" w:rsidRPr="00566A7E" w:rsidRDefault="00566A7E" w:rsidP="00566A7E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ind w:left="284" w:hanging="142"/>
        <w:jc w:val="both"/>
        <w:rPr>
          <w:color w:val="auto"/>
          <w:szCs w:val="24"/>
        </w:rPr>
      </w:pPr>
      <w:r w:rsidRPr="00566A7E">
        <w:rPr>
          <w:rFonts w:eastAsia="Calibri"/>
          <w:color w:val="auto"/>
          <w:szCs w:val="24"/>
          <w:lang w:eastAsia="en-US"/>
        </w:rPr>
        <w:t>обретение опыта решения жизненных и школьных проблем на основе взаимодействия педагогов и учащихся;</w:t>
      </w:r>
    </w:p>
    <w:p w:rsidR="00566A7E" w:rsidRPr="00566A7E" w:rsidRDefault="00566A7E" w:rsidP="00566A7E">
      <w:pPr>
        <w:pStyle w:val="ae"/>
        <w:widowControl w:val="0"/>
        <w:numPr>
          <w:ilvl w:val="0"/>
          <w:numId w:val="2"/>
        </w:numPr>
        <w:autoSpaceDE w:val="0"/>
        <w:autoSpaceDN w:val="0"/>
        <w:spacing w:after="160" w:line="259" w:lineRule="auto"/>
        <w:ind w:left="284" w:hanging="142"/>
        <w:jc w:val="both"/>
        <w:rPr>
          <w:color w:val="auto"/>
          <w:szCs w:val="24"/>
        </w:rPr>
      </w:pPr>
      <w:r w:rsidRPr="00566A7E">
        <w:rPr>
          <w:rFonts w:eastAsia="Calibri"/>
          <w:color w:val="auto"/>
          <w:szCs w:val="24"/>
          <w:lang w:eastAsia="en-US"/>
        </w:rPr>
        <w:t>педагогическая деятельность по формированию у учащихся антикоррупционного мировоззрения.</w:t>
      </w:r>
    </w:p>
    <w:p w:rsidR="00566A7E" w:rsidRPr="00566A7E" w:rsidRDefault="00566A7E" w:rsidP="00566A7E">
      <w:pPr>
        <w:widowControl w:val="0"/>
        <w:autoSpaceDE w:val="0"/>
        <w:autoSpaceDN w:val="0"/>
        <w:ind w:left="142"/>
        <w:jc w:val="both"/>
        <w:rPr>
          <w:rFonts w:eastAsia="Calibri"/>
          <w:color w:val="auto"/>
          <w:szCs w:val="24"/>
          <w:lang w:eastAsia="en-US"/>
        </w:rPr>
      </w:pPr>
      <w:r w:rsidRPr="00566A7E">
        <w:rPr>
          <w:rFonts w:eastAsia="Calibri"/>
          <w:color w:val="auto"/>
          <w:szCs w:val="24"/>
          <w:lang w:eastAsia="en-US"/>
        </w:rPr>
        <w:tab/>
        <w:t>Основным средством формирования антикоррупционного поведения является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правовое образование. Правовое образование в нашей школе реализуется на междисциплинарном уровне и во внеурочное время. В блоке гуманитарных дисциплин правовые знания представлены в курсах исто</w:t>
      </w:r>
      <w:r>
        <w:rPr>
          <w:rFonts w:eastAsia="Calibri"/>
          <w:color w:val="auto"/>
          <w:szCs w:val="24"/>
          <w:lang w:eastAsia="en-US"/>
        </w:rPr>
        <w:t>рии, обществознания</w:t>
      </w:r>
      <w:r w:rsidRPr="00566A7E">
        <w:rPr>
          <w:rFonts w:eastAsia="Calibri"/>
          <w:color w:val="auto"/>
          <w:szCs w:val="24"/>
          <w:lang w:eastAsia="en-US"/>
        </w:rPr>
        <w:t>. На этих уроках формируются представления о современном обществе, о</w:t>
      </w:r>
      <w:r w:rsidRPr="00566A7E">
        <w:rPr>
          <w:rFonts w:eastAsia="Calibri"/>
          <w:color w:val="auto"/>
          <w:spacing w:val="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взаимодействии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государства,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общества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и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личности.</w:t>
      </w:r>
    </w:p>
    <w:p w:rsidR="00566A7E" w:rsidRDefault="00566A7E" w:rsidP="00566A7E">
      <w:pPr>
        <w:ind w:left="142"/>
        <w:jc w:val="both"/>
        <w:rPr>
          <w:b/>
          <w:szCs w:val="24"/>
        </w:rPr>
      </w:pPr>
      <w:r w:rsidRPr="00566A7E">
        <w:rPr>
          <w:rFonts w:eastAsia="Calibri"/>
          <w:color w:val="auto"/>
          <w:szCs w:val="24"/>
          <w:lang w:eastAsia="en-US"/>
        </w:rPr>
        <w:tab/>
        <w:t xml:space="preserve">В целях формирования антикоррупционной нравственно-правовой культуры </w:t>
      </w:r>
      <w:r w:rsidR="00577C18">
        <w:rPr>
          <w:rFonts w:eastAsia="Calibri"/>
          <w:color w:val="auto"/>
          <w:szCs w:val="24"/>
          <w:lang w:eastAsia="en-US"/>
        </w:rPr>
        <w:t xml:space="preserve">за </w:t>
      </w:r>
      <w:r w:rsidR="00B674A1">
        <w:rPr>
          <w:szCs w:val="24"/>
        </w:rPr>
        <w:t>2024 -</w:t>
      </w:r>
      <w:r w:rsidR="00577C18" w:rsidRPr="00577C18">
        <w:rPr>
          <w:szCs w:val="24"/>
        </w:rPr>
        <w:t xml:space="preserve"> 2025</w:t>
      </w:r>
      <w:r w:rsidR="00577C18" w:rsidRPr="00740E13">
        <w:rPr>
          <w:b/>
          <w:szCs w:val="24"/>
        </w:rPr>
        <w:t xml:space="preserve"> </w:t>
      </w:r>
      <w:r w:rsidR="00577C18">
        <w:rPr>
          <w:rFonts w:eastAsia="Calibri"/>
          <w:color w:val="auto"/>
          <w:szCs w:val="24"/>
          <w:lang w:eastAsia="en-US"/>
        </w:rPr>
        <w:t>года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были</w:t>
      </w:r>
      <w:r w:rsidRPr="00566A7E">
        <w:rPr>
          <w:rFonts w:eastAsia="Calibri"/>
          <w:color w:val="auto"/>
          <w:spacing w:val="-1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проведены следующие</w:t>
      </w:r>
      <w:r w:rsidRPr="00566A7E">
        <w:rPr>
          <w:rFonts w:eastAsia="Calibri"/>
          <w:color w:val="auto"/>
          <w:spacing w:val="-2"/>
          <w:szCs w:val="24"/>
          <w:lang w:eastAsia="en-US"/>
        </w:rPr>
        <w:t xml:space="preserve"> </w:t>
      </w:r>
      <w:r w:rsidRPr="00566A7E">
        <w:rPr>
          <w:rFonts w:eastAsia="Calibri"/>
          <w:color w:val="auto"/>
          <w:szCs w:val="24"/>
          <w:lang w:eastAsia="en-US"/>
        </w:rPr>
        <w:t>мероприятия:</w:t>
      </w:r>
    </w:p>
    <w:p w:rsidR="00566A7E" w:rsidRDefault="00566A7E" w:rsidP="00740E13">
      <w:pPr>
        <w:ind w:left="709"/>
        <w:jc w:val="center"/>
        <w:rPr>
          <w:szCs w:val="24"/>
        </w:rPr>
      </w:pPr>
    </w:p>
    <w:tbl>
      <w:tblPr>
        <w:tblStyle w:val="ac"/>
        <w:tblW w:w="14419" w:type="dxa"/>
        <w:tblInd w:w="137" w:type="dxa"/>
        <w:tblLook w:val="04A0" w:firstRow="1" w:lastRow="0" w:firstColumn="1" w:lastColumn="0" w:noHBand="0" w:noVBand="1"/>
      </w:tblPr>
      <w:tblGrid>
        <w:gridCol w:w="561"/>
        <w:gridCol w:w="5337"/>
        <w:gridCol w:w="1757"/>
        <w:gridCol w:w="2126"/>
        <w:gridCol w:w="4638"/>
      </w:tblGrid>
      <w:tr w:rsidR="00F33682" w:rsidRPr="00740E13" w:rsidTr="00F33682">
        <w:trPr>
          <w:trHeight w:val="610"/>
        </w:trPr>
        <w:tc>
          <w:tcPr>
            <w:tcW w:w="561" w:type="dxa"/>
            <w:vAlign w:val="center"/>
          </w:tcPr>
          <w:p w:rsidR="00F33682" w:rsidRPr="00740E13" w:rsidRDefault="00F33682" w:rsidP="00740E13">
            <w:pPr>
              <w:jc w:val="center"/>
              <w:rPr>
                <w:b/>
                <w:szCs w:val="24"/>
              </w:rPr>
            </w:pPr>
            <w:r w:rsidRPr="00740E13">
              <w:rPr>
                <w:b/>
                <w:szCs w:val="24"/>
              </w:rPr>
              <w:t>№</w:t>
            </w:r>
          </w:p>
          <w:p w:rsidR="00F33682" w:rsidRPr="00740E13" w:rsidRDefault="00F33682" w:rsidP="00740E13">
            <w:pPr>
              <w:jc w:val="center"/>
              <w:rPr>
                <w:b/>
                <w:szCs w:val="24"/>
              </w:rPr>
            </w:pPr>
            <w:r w:rsidRPr="00740E13">
              <w:rPr>
                <w:b/>
                <w:szCs w:val="24"/>
              </w:rPr>
              <w:t>п/п</w:t>
            </w:r>
          </w:p>
        </w:tc>
        <w:tc>
          <w:tcPr>
            <w:tcW w:w="5337" w:type="dxa"/>
            <w:vAlign w:val="center"/>
          </w:tcPr>
          <w:p w:rsidR="00F33682" w:rsidRPr="00740E13" w:rsidRDefault="00F33682" w:rsidP="00740E13">
            <w:pPr>
              <w:jc w:val="center"/>
              <w:rPr>
                <w:b/>
                <w:szCs w:val="24"/>
              </w:rPr>
            </w:pPr>
            <w:r w:rsidRPr="00740E13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757" w:type="dxa"/>
            <w:vAlign w:val="center"/>
          </w:tcPr>
          <w:p w:rsidR="00F33682" w:rsidRPr="00740E13" w:rsidRDefault="00F33682" w:rsidP="00740E13">
            <w:pPr>
              <w:jc w:val="center"/>
              <w:rPr>
                <w:b/>
                <w:szCs w:val="24"/>
              </w:rPr>
            </w:pPr>
            <w:r w:rsidRPr="00740E13">
              <w:rPr>
                <w:b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:rsidR="00F33682" w:rsidRPr="00740E13" w:rsidRDefault="00F33682" w:rsidP="00740E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4638" w:type="dxa"/>
            <w:vAlign w:val="center"/>
          </w:tcPr>
          <w:p w:rsidR="00F33682" w:rsidRPr="00740E13" w:rsidRDefault="00F33682" w:rsidP="00740E13">
            <w:pPr>
              <w:jc w:val="center"/>
              <w:rPr>
                <w:b/>
                <w:szCs w:val="24"/>
              </w:rPr>
            </w:pPr>
            <w:r w:rsidRPr="00740E13">
              <w:rPr>
                <w:b/>
                <w:szCs w:val="24"/>
              </w:rPr>
              <w:t>Результат исполнения</w:t>
            </w:r>
          </w:p>
        </w:tc>
      </w:tr>
      <w:tr w:rsidR="00B674A1" w:rsidRPr="00DD5462" w:rsidTr="00B674A1">
        <w:trPr>
          <w:trHeight w:val="1241"/>
        </w:trPr>
        <w:tc>
          <w:tcPr>
            <w:tcW w:w="561" w:type="dxa"/>
            <w:vAlign w:val="center"/>
          </w:tcPr>
          <w:p w:rsidR="00B674A1" w:rsidRPr="00DD5462" w:rsidRDefault="00DD5462" w:rsidP="00740E13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1</w:t>
            </w:r>
          </w:p>
        </w:tc>
        <w:tc>
          <w:tcPr>
            <w:tcW w:w="5337" w:type="dxa"/>
          </w:tcPr>
          <w:p w:rsidR="00B674A1" w:rsidRPr="00DD5462" w:rsidRDefault="00B674A1" w:rsidP="00B674A1">
            <w:pPr>
              <w:rPr>
                <w:szCs w:val="24"/>
              </w:rPr>
            </w:pPr>
            <w:r w:rsidRPr="00DD5462">
              <w:rPr>
                <w:szCs w:val="24"/>
              </w:rPr>
              <w:t>Прием</w:t>
            </w:r>
            <w:r w:rsidRPr="00DD5462">
              <w:rPr>
                <w:szCs w:val="24"/>
              </w:rPr>
              <w:t xml:space="preserve"> граждан директором МБОУ Красноармейской СОШ</w:t>
            </w:r>
            <w:r w:rsidRPr="00DD5462">
              <w:rPr>
                <w:szCs w:val="24"/>
              </w:rPr>
              <w:t>.</w:t>
            </w:r>
            <w:r w:rsidRPr="00DD5462">
              <w:rPr>
                <w:szCs w:val="24"/>
              </w:rPr>
              <w:tab/>
            </w:r>
            <w:r w:rsidRPr="00DD5462">
              <w:rPr>
                <w:szCs w:val="24"/>
              </w:rPr>
              <w:tab/>
            </w:r>
          </w:p>
          <w:p w:rsidR="00B674A1" w:rsidRPr="00DD5462" w:rsidRDefault="00B674A1" w:rsidP="00B674A1">
            <w:pPr>
              <w:rPr>
                <w:szCs w:val="24"/>
              </w:rPr>
            </w:pPr>
          </w:p>
        </w:tc>
        <w:tc>
          <w:tcPr>
            <w:tcW w:w="1757" w:type="dxa"/>
          </w:tcPr>
          <w:p w:rsidR="00B674A1" w:rsidRPr="00DD5462" w:rsidRDefault="00B674A1" w:rsidP="00B674A1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674A1" w:rsidRPr="00DD5462" w:rsidRDefault="00B674A1" w:rsidP="00740E13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директор школы</w:t>
            </w:r>
          </w:p>
        </w:tc>
        <w:tc>
          <w:tcPr>
            <w:tcW w:w="4638" w:type="dxa"/>
            <w:vAlign w:val="center"/>
          </w:tcPr>
          <w:p w:rsidR="00B674A1" w:rsidRPr="00DD5462" w:rsidRDefault="00B674A1" w:rsidP="00B674A1">
            <w:pPr>
              <w:jc w:val="both"/>
              <w:rPr>
                <w:szCs w:val="24"/>
              </w:rPr>
            </w:pPr>
            <w:r w:rsidRPr="00DD5462">
              <w:rPr>
                <w:szCs w:val="24"/>
              </w:rPr>
              <w:t>В течение года велся прием по личным вопросам директором</w:t>
            </w:r>
            <w:r w:rsidRPr="00DD5462">
              <w:rPr>
                <w:szCs w:val="24"/>
              </w:rPr>
              <w:t xml:space="preserve"> </w:t>
            </w:r>
            <w:r w:rsidRPr="00DD5462">
              <w:rPr>
                <w:szCs w:val="24"/>
              </w:rPr>
              <w:t>школы с</w:t>
            </w:r>
            <w:r w:rsidRPr="00DD5462">
              <w:rPr>
                <w:szCs w:val="24"/>
              </w:rPr>
              <w:t>огласно установленному графику.</w:t>
            </w:r>
          </w:p>
        </w:tc>
      </w:tr>
      <w:tr w:rsidR="00B674A1" w:rsidRPr="00DD5462" w:rsidTr="00B674A1">
        <w:trPr>
          <w:trHeight w:val="610"/>
        </w:trPr>
        <w:tc>
          <w:tcPr>
            <w:tcW w:w="561" w:type="dxa"/>
            <w:vAlign w:val="center"/>
          </w:tcPr>
          <w:p w:rsidR="00B674A1" w:rsidRPr="00DD5462" w:rsidRDefault="00DD5462" w:rsidP="00740E13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lastRenderedPageBreak/>
              <w:t>2</w:t>
            </w:r>
          </w:p>
        </w:tc>
        <w:tc>
          <w:tcPr>
            <w:tcW w:w="5337" w:type="dxa"/>
          </w:tcPr>
          <w:p w:rsidR="00B674A1" w:rsidRPr="00DD5462" w:rsidRDefault="00B674A1" w:rsidP="00B674A1">
            <w:pPr>
              <w:rPr>
                <w:szCs w:val="24"/>
              </w:rPr>
            </w:pPr>
            <w:r w:rsidRPr="00DD5462">
              <w:rPr>
                <w:szCs w:val="24"/>
              </w:rPr>
              <w:t xml:space="preserve">Информирование граждан об их правах на получение </w:t>
            </w:r>
            <w:r w:rsidRPr="00DD5462">
              <w:rPr>
                <w:szCs w:val="24"/>
              </w:rPr>
              <w:t>образования</w:t>
            </w:r>
            <w:r w:rsidRPr="00DD5462">
              <w:rPr>
                <w:szCs w:val="24"/>
              </w:rPr>
              <w:t>.</w:t>
            </w:r>
          </w:p>
        </w:tc>
        <w:tc>
          <w:tcPr>
            <w:tcW w:w="1757" w:type="dxa"/>
          </w:tcPr>
          <w:p w:rsidR="00B674A1" w:rsidRPr="00DD5462" w:rsidRDefault="00B674A1" w:rsidP="00B674A1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674A1" w:rsidRPr="00DD5462" w:rsidRDefault="00B674A1" w:rsidP="00B674A1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директор школы, заместитель директора по УВР</w:t>
            </w:r>
          </w:p>
        </w:tc>
        <w:tc>
          <w:tcPr>
            <w:tcW w:w="4638" w:type="dxa"/>
            <w:vAlign w:val="center"/>
          </w:tcPr>
          <w:p w:rsidR="00B674A1" w:rsidRPr="00DD5462" w:rsidRDefault="00B674A1" w:rsidP="00B674A1">
            <w:pPr>
              <w:jc w:val="both"/>
              <w:rPr>
                <w:szCs w:val="24"/>
              </w:rPr>
            </w:pPr>
            <w:r w:rsidRPr="00DD5462">
              <w:rPr>
                <w:szCs w:val="24"/>
              </w:rPr>
              <w:t>Информация для граждан об их правах на получение</w:t>
            </w:r>
            <w:r w:rsidRPr="00DD5462">
              <w:rPr>
                <w:szCs w:val="24"/>
              </w:rPr>
              <w:t xml:space="preserve"> </w:t>
            </w:r>
            <w:r w:rsidRPr="00DD5462">
              <w:rPr>
                <w:szCs w:val="24"/>
              </w:rPr>
              <w:t>образования разм</w:t>
            </w:r>
            <w:r w:rsidRPr="00DD5462">
              <w:rPr>
                <w:szCs w:val="24"/>
              </w:rPr>
              <w:t xml:space="preserve">ещена в разделе «Прием в школу» </w:t>
            </w:r>
            <w:r w:rsidRPr="00DD5462">
              <w:rPr>
                <w:szCs w:val="24"/>
              </w:rPr>
              <w:t>на официальном сайте школы</w:t>
            </w:r>
            <w:r w:rsidRPr="00DD5462">
              <w:rPr>
                <w:szCs w:val="24"/>
              </w:rPr>
              <w:t xml:space="preserve"> </w:t>
            </w:r>
            <w:hyperlink r:id="rId5" w:history="1">
              <w:r w:rsidRPr="00DD5462">
                <w:rPr>
                  <w:rStyle w:val="a5"/>
                  <w:szCs w:val="24"/>
                </w:rPr>
                <w:t>https://k-soch.iro61.ru/</w:t>
              </w:r>
            </w:hyperlink>
            <w:r w:rsidRPr="00DD5462">
              <w:rPr>
                <w:szCs w:val="24"/>
              </w:rPr>
              <w:t xml:space="preserve"> </w:t>
            </w:r>
          </w:p>
        </w:tc>
      </w:tr>
      <w:tr w:rsidR="00B674A1" w:rsidRPr="00DD5462" w:rsidTr="00DD5462">
        <w:trPr>
          <w:trHeight w:val="610"/>
        </w:trPr>
        <w:tc>
          <w:tcPr>
            <w:tcW w:w="561" w:type="dxa"/>
            <w:vAlign w:val="center"/>
          </w:tcPr>
          <w:p w:rsidR="00B674A1" w:rsidRPr="00DD5462" w:rsidRDefault="00DD5462" w:rsidP="00740E13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3</w:t>
            </w:r>
          </w:p>
        </w:tc>
        <w:tc>
          <w:tcPr>
            <w:tcW w:w="5337" w:type="dxa"/>
          </w:tcPr>
          <w:p w:rsidR="00B674A1" w:rsidRPr="00DD5462" w:rsidRDefault="00B674A1" w:rsidP="00B674A1">
            <w:pPr>
              <w:rPr>
                <w:szCs w:val="24"/>
              </w:rPr>
            </w:pPr>
            <w:r w:rsidRPr="00DD5462">
              <w:rPr>
                <w:szCs w:val="24"/>
              </w:rPr>
              <w:t xml:space="preserve">Проведение Дней открытых </w:t>
            </w:r>
            <w:r w:rsidRPr="00DD5462">
              <w:rPr>
                <w:szCs w:val="24"/>
              </w:rPr>
              <w:t>дверей в школе.</w:t>
            </w:r>
          </w:p>
          <w:p w:rsidR="00B674A1" w:rsidRPr="00DD5462" w:rsidRDefault="00B674A1" w:rsidP="00B674A1">
            <w:pPr>
              <w:rPr>
                <w:szCs w:val="24"/>
              </w:rPr>
            </w:pPr>
            <w:r w:rsidRPr="00DD5462">
              <w:rPr>
                <w:szCs w:val="24"/>
              </w:rPr>
              <w:t xml:space="preserve">Ознакомление родителей с условиями организации и </w:t>
            </w:r>
            <w:r w:rsidRPr="00DD5462">
              <w:rPr>
                <w:szCs w:val="24"/>
              </w:rPr>
              <w:t>содержанием образовательного</w:t>
            </w:r>
          </w:p>
          <w:p w:rsidR="00B674A1" w:rsidRPr="00DD5462" w:rsidRDefault="00B674A1" w:rsidP="00B674A1">
            <w:pPr>
              <w:rPr>
                <w:szCs w:val="24"/>
              </w:rPr>
            </w:pPr>
            <w:r w:rsidRPr="00DD5462">
              <w:rPr>
                <w:szCs w:val="24"/>
              </w:rPr>
              <w:t>П</w:t>
            </w:r>
            <w:r w:rsidRPr="00DD5462">
              <w:rPr>
                <w:szCs w:val="24"/>
              </w:rPr>
              <w:t>роцесса</w:t>
            </w:r>
            <w:r w:rsidRPr="00DD5462">
              <w:rPr>
                <w:szCs w:val="24"/>
              </w:rPr>
              <w:t>.</w:t>
            </w:r>
          </w:p>
        </w:tc>
        <w:tc>
          <w:tcPr>
            <w:tcW w:w="1757" w:type="dxa"/>
          </w:tcPr>
          <w:p w:rsidR="00B674A1" w:rsidRPr="00DD5462" w:rsidRDefault="00B674A1" w:rsidP="00B674A1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Апрель</w:t>
            </w:r>
          </w:p>
        </w:tc>
        <w:tc>
          <w:tcPr>
            <w:tcW w:w="2126" w:type="dxa"/>
          </w:tcPr>
          <w:p w:rsidR="00B674A1" w:rsidRPr="00DD5462" w:rsidRDefault="00B674A1" w:rsidP="00B674A1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заместитель директора по УВР</w:t>
            </w:r>
          </w:p>
        </w:tc>
        <w:tc>
          <w:tcPr>
            <w:tcW w:w="4638" w:type="dxa"/>
          </w:tcPr>
          <w:p w:rsidR="00B674A1" w:rsidRPr="00DD5462" w:rsidRDefault="00B674A1" w:rsidP="00DD546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Д</w:t>
            </w:r>
            <w:r w:rsidRPr="00DD5462">
              <w:rPr>
                <w:szCs w:val="24"/>
              </w:rPr>
              <w:t>ля родителей первокл</w:t>
            </w:r>
            <w:r w:rsidR="00DD5462" w:rsidRPr="00DD5462">
              <w:rPr>
                <w:szCs w:val="24"/>
              </w:rPr>
              <w:t xml:space="preserve">ассников 12.04.2025 г. проведен </w:t>
            </w:r>
            <w:r w:rsidRPr="00DD5462">
              <w:rPr>
                <w:szCs w:val="24"/>
              </w:rPr>
              <w:t>День открытых дверей</w:t>
            </w:r>
          </w:p>
        </w:tc>
      </w:tr>
      <w:tr w:rsidR="00F33682" w:rsidRPr="00DD5462" w:rsidTr="00D4143C">
        <w:trPr>
          <w:trHeight w:val="416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4</w:t>
            </w:r>
          </w:p>
        </w:tc>
        <w:tc>
          <w:tcPr>
            <w:tcW w:w="5337" w:type="dxa"/>
            <w:shd w:val="clear" w:color="auto" w:fill="auto"/>
          </w:tcPr>
          <w:p w:rsidR="00D4143C" w:rsidRPr="00DD5462" w:rsidRDefault="00D4143C" w:rsidP="00D4143C">
            <w:pPr>
              <w:spacing w:line="259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DD5462">
              <w:rPr>
                <w:rFonts w:eastAsia="Calibri"/>
                <w:color w:val="auto"/>
                <w:szCs w:val="24"/>
                <w:lang w:eastAsia="en-US"/>
              </w:rPr>
              <w:t>Размещены на общедоступных местах в школе и на школьном сайте:</w:t>
            </w:r>
          </w:p>
          <w:p w:rsidR="00D4143C" w:rsidRPr="00DD5462" w:rsidRDefault="00D4143C" w:rsidP="00D4143C">
            <w:pPr>
              <w:spacing w:line="259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DD5462">
              <w:rPr>
                <w:rFonts w:eastAsia="Calibri"/>
                <w:color w:val="auto"/>
                <w:szCs w:val="24"/>
                <w:lang w:eastAsia="en-US"/>
              </w:rPr>
              <w:t xml:space="preserve"> -устава школы с целью ознакомления родителей с информацией о бесплатном образовании;</w:t>
            </w:r>
          </w:p>
          <w:p w:rsidR="00F33682" w:rsidRPr="00DD5462" w:rsidRDefault="00D4143C" w:rsidP="00D4143C">
            <w:pPr>
              <w:pStyle w:val="ad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DD5462">
              <w:rPr>
                <w:rFonts w:eastAsia="Calibri" w:cs="Times New Roman"/>
                <w:kern w:val="0"/>
                <w:lang w:eastAsia="en-US" w:bidi="ar-SA"/>
              </w:rPr>
              <w:t xml:space="preserve"> -адреса </w:t>
            </w:r>
            <w:r w:rsidRPr="00DD5462">
              <w:rPr>
                <w:rFonts w:eastAsia="Calibri" w:cs="Times New Roman"/>
                <w:bCs/>
                <w:kern w:val="0"/>
                <w:lang w:eastAsia="en-US" w:bidi="ar-SA"/>
              </w:rPr>
              <w:t xml:space="preserve">и </w:t>
            </w:r>
            <w:r w:rsidRPr="00DD5462">
              <w:rPr>
                <w:rFonts w:eastAsia="Calibri" w:cs="Times New Roman"/>
                <w:kern w:val="0"/>
                <w:lang w:eastAsia="en-US" w:bidi="ar-SA"/>
              </w:rPr>
              <w:t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  <w:r w:rsidR="00577C18" w:rsidRPr="00DD5462">
              <w:rPr>
                <w:rFonts w:eastAsia="Calibri" w:cs="Times New Roman"/>
                <w:kern w:val="0"/>
                <w:lang w:eastAsia="en-US" w:bidi="ar-SA"/>
              </w:rPr>
              <w:t>;</w:t>
            </w:r>
          </w:p>
          <w:p w:rsidR="00577C18" w:rsidRPr="00DD5462" w:rsidRDefault="00577C18" w:rsidP="00577C18">
            <w:pPr>
              <w:pStyle w:val="ad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DD5462">
              <w:rPr>
                <w:rFonts w:eastAsia="Calibri" w:cs="Times New Roman"/>
                <w:kern w:val="0"/>
                <w:lang w:eastAsia="en-US" w:bidi="ar-SA"/>
              </w:rPr>
              <w:t>- своевременное обновление информационных стендов школы по антикоррупционной политике</w:t>
            </w:r>
            <w:r w:rsidR="00387015" w:rsidRPr="00DD5462">
              <w:rPr>
                <w:rFonts w:eastAsia="Calibri" w:cs="Times New Roman"/>
                <w:kern w:val="0"/>
                <w:lang w:eastAsia="en-US" w:bidi="ar-SA"/>
              </w:rPr>
              <w:t>;</w:t>
            </w:r>
          </w:p>
          <w:p w:rsidR="00387015" w:rsidRPr="00DD5462" w:rsidRDefault="00387015" w:rsidP="00577C18">
            <w:pPr>
              <w:pStyle w:val="ad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</w:p>
          <w:p w:rsidR="00577C18" w:rsidRPr="00DD5462" w:rsidRDefault="00577C18" w:rsidP="00577C18">
            <w:pPr>
              <w:pStyle w:val="ad"/>
              <w:jc w:val="both"/>
            </w:pPr>
            <w:r w:rsidRPr="00DD5462">
              <w:rPr>
                <w:rFonts w:eastAsia="Calibri" w:cs="Times New Roman"/>
                <w:kern w:val="0"/>
                <w:lang w:eastAsia="en-US" w:bidi="ar-SA"/>
              </w:rPr>
              <w:t xml:space="preserve">-разработка и исполнение плана по противодействию коррупции в МБОУ Красноармейской СОШ. </w:t>
            </w:r>
          </w:p>
        </w:tc>
        <w:tc>
          <w:tcPr>
            <w:tcW w:w="1757" w:type="dxa"/>
          </w:tcPr>
          <w:p w:rsidR="00F33682" w:rsidRPr="00DD5462" w:rsidRDefault="00577C1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п</w:t>
            </w:r>
            <w:r w:rsidR="00D4143C" w:rsidRPr="00DD5462">
              <w:rPr>
                <w:szCs w:val="24"/>
              </w:rPr>
              <w:t>остоянно</w:t>
            </w: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 течение года</w:t>
            </w: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DD5462" w:rsidRDefault="00DD5462" w:rsidP="00DD5462">
            <w:pPr>
              <w:jc w:val="center"/>
              <w:rPr>
                <w:szCs w:val="24"/>
              </w:rPr>
            </w:pPr>
          </w:p>
          <w:p w:rsidR="00DD5462" w:rsidRDefault="00DD5462" w:rsidP="00DD5462">
            <w:pPr>
              <w:jc w:val="center"/>
              <w:rPr>
                <w:szCs w:val="24"/>
              </w:rPr>
            </w:pPr>
          </w:p>
          <w:p w:rsidR="00577C18" w:rsidRPr="00DD5462" w:rsidRDefault="00DD5462" w:rsidP="00DD5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о</w:t>
            </w:r>
            <w:r w:rsidR="00D4143C" w:rsidRPr="00DD5462">
              <w:rPr>
                <w:szCs w:val="24"/>
              </w:rPr>
              <w:t>тветственный за ведение сайта</w:t>
            </w: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отв</w:t>
            </w:r>
            <w:r w:rsidR="005F2E03" w:rsidRPr="00DD5462">
              <w:rPr>
                <w:szCs w:val="24"/>
              </w:rPr>
              <w:t>етственный</w:t>
            </w:r>
            <w:r w:rsidRPr="00DD5462">
              <w:rPr>
                <w:szCs w:val="24"/>
              </w:rPr>
              <w:t xml:space="preserve"> за организацию работы по противодействию коррупции</w:t>
            </w: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рабочая группа</w:t>
            </w:r>
          </w:p>
        </w:tc>
        <w:tc>
          <w:tcPr>
            <w:tcW w:w="4638" w:type="dxa"/>
          </w:tcPr>
          <w:p w:rsidR="00577C18" w:rsidRPr="00DD5462" w:rsidRDefault="00577C1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 xml:space="preserve">размещено </w:t>
            </w: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577C18" w:rsidRPr="00DD5462" w:rsidRDefault="00577C18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выполнено</w:t>
            </w: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387015" w:rsidRPr="00DD5462" w:rsidRDefault="00387015" w:rsidP="00F33682">
            <w:pPr>
              <w:jc w:val="center"/>
              <w:rPr>
                <w:szCs w:val="24"/>
              </w:rPr>
            </w:pPr>
          </w:p>
          <w:p w:rsidR="00F33682" w:rsidRPr="00DD5462" w:rsidRDefault="00577C1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утверждено</w:t>
            </w:r>
          </w:p>
        </w:tc>
      </w:tr>
      <w:tr w:rsidR="00F33682" w:rsidRPr="00DD5462" w:rsidTr="00F33682">
        <w:trPr>
          <w:trHeight w:val="792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5</w:t>
            </w:r>
          </w:p>
        </w:tc>
        <w:tc>
          <w:tcPr>
            <w:tcW w:w="5337" w:type="dxa"/>
            <w:shd w:val="clear" w:color="auto" w:fill="auto"/>
          </w:tcPr>
          <w:p w:rsidR="008D3036" w:rsidRPr="00DD5462" w:rsidRDefault="00387015" w:rsidP="008D3036">
            <w:pPr>
              <w:spacing w:line="259" w:lineRule="auto"/>
              <w:rPr>
                <w:rFonts w:eastAsia="Calibri"/>
                <w:color w:val="auto"/>
                <w:szCs w:val="24"/>
                <w:lang w:eastAsia="en-US"/>
              </w:rPr>
            </w:pPr>
            <w:r w:rsidRPr="00DD5462">
              <w:rPr>
                <w:rFonts w:eastAsia="Calibri"/>
                <w:color w:val="auto"/>
                <w:szCs w:val="24"/>
                <w:lang w:eastAsia="en-US"/>
              </w:rPr>
              <w:t>Проведены учебно-воспитательные мероприятия (беседы, пр</w:t>
            </w:r>
            <w:r w:rsidR="008D3036" w:rsidRPr="00DD5462">
              <w:rPr>
                <w:rFonts w:eastAsia="Calibri"/>
                <w:color w:val="auto"/>
                <w:szCs w:val="24"/>
                <w:lang w:eastAsia="en-US"/>
              </w:rPr>
              <w:t xml:space="preserve">осмотры фильмов и видеороликов </w:t>
            </w:r>
            <w:r w:rsidRPr="00DD5462">
              <w:rPr>
                <w:rFonts w:eastAsia="Calibri"/>
                <w:color w:val="auto"/>
                <w:szCs w:val="24"/>
                <w:lang w:eastAsia="en-US"/>
              </w:rPr>
              <w:t>по темам:</w:t>
            </w:r>
            <w:r w:rsidR="008D3036" w:rsidRPr="00DD5462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DD5462">
              <w:rPr>
                <w:rFonts w:eastAsia="Calibri"/>
                <w:color w:val="auto"/>
                <w:szCs w:val="24"/>
                <w:lang w:eastAsia="en-US"/>
              </w:rPr>
              <w:t>«Мои права», «Я- гражданин</w:t>
            </w:r>
            <w:r w:rsidR="008D3036" w:rsidRPr="00DD5462">
              <w:rPr>
                <w:rFonts w:eastAsia="Calibri"/>
                <w:color w:val="auto"/>
                <w:szCs w:val="24"/>
                <w:lang w:eastAsia="en-US"/>
              </w:rPr>
              <w:t>», классный час «Права и обязанности, учащихся школы»</w:t>
            </w:r>
            <w:r w:rsidR="00010248" w:rsidRPr="00DD5462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F33682" w:rsidRPr="00DD5462" w:rsidRDefault="00E52434" w:rsidP="00E52434">
            <w:pPr>
              <w:spacing w:after="160" w:line="259" w:lineRule="auto"/>
              <w:rPr>
                <w:rFonts w:eastAsia="Calibri"/>
                <w:color w:val="FF0000"/>
                <w:szCs w:val="24"/>
                <w:lang w:eastAsia="en-US"/>
              </w:rPr>
            </w:pPr>
            <w:r w:rsidRPr="00DD5462">
              <w:rPr>
                <w:rFonts w:eastAsia="Calibri"/>
                <w:color w:val="auto"/>
                <w:szCs w:val="24"/>
                <w:lang w:eastAsia="en-US"/>
              </w:rPr>
              <w:t xml:space="preserve">- </w:t>
            </w:r>
            <w:r w:rsidR="00010248" w:rsidRPr="00DD5462">
              <w:rPr>
                <w:rFonts w:eastAsia="Calibri"/>
                <w:color w:val="auto"/>
                <w:szCs w:val="24"/>
                <w:lang w:eastAsia="en-US"/>
              </w:rPr>
              <w:t>Уроки «Финансовая грамотность».</w:t>
            </w:r>
          </w:p>
        </w:tc>
        <w:tc>
          <w:tcPr>
            <w:tcW w:w="1757" w:type="dxa"/>
          </w:tcPr>
          <w:p w:rsidR="00DD5462" w:rsidRPr="00DD5462" w:rsidRDefault="00DD5462" w:rsidP="00DD546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 течение года</w:t>
            </w:r>
          </w:p>
          <w:p w:rsidR="00F33682" w:rsidRPr="00DD5462" w:rsidRDefault="00F33682" w:rsidP="00F3368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классные руководители, учителя обществознания и истории</w:t>
            </w:r>
          </w:p>
        </w:tc>
        <w:tc>
          <w:tcPr>
            <w:tcW w:w="4638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участие</w:t>
            </w:r>
          </w:p>
        </w:tc>
      </w:tr>
      <w:tr w:rsidR="00F33682" w:rsidRPr="00DD5462" w:rsidTr="00F33682">
        <w:trPr>
          <w:trHeight w:val="758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6</w:t>
            </w:r>
          </w:p>
        </w:tc>
        <w:tc>
          <w:tcPr>
            <w:tcW w:w="5337" w:type="dxa"/>
            <w:shd w:val="clear" w:color="auto" w:fill="auto"/>
          </w:tcPr>
          <w:p w:rsidR="00F33682" w:rsidRPr="00DD5462" w:rsidRDefault="00F33682" w:rsidP="00F33682">
            <w:pPr>
              <w:jc w:val="both"/>
              <w:rPr>
                <w:rFonts w:eastAsia="Calibri"/>
                <w:szCs w:val="24"/>
              </w:rPr>
            </w:pPr>
            <w:r w:rsidRPr="00DD5462">
              <w:rPr>
                <w:rFonts w:eastAsia="Calibri"/>
                <w:color w:val="auto"/>
                <w:szCs w:val="24"/>
              </w:rPr>
              <w:t>Организация и проведение районного конкурса социальной рекламы «Чистые руки».</w:t>
            </w:r>
          </w:p>
        </w:tc>
        <w:tc>
          <w:tcPr>
            <w:tcW w:w="1757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классные руководители, учителя обществознания и истории</w:t>
            </w:r>
          </w:p>
        </w:tc>
        <w:tc>
          <w:tcPr>
            <w:tcW w:w="4638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грамоты победителей</w:t>
            </w:r>
          </w:p>
        </w:tc>
      </w:tr>
      <w:tr w:rsidR="00F33682" w:rsidRPr="00DD5462" w:rsidTr="00F33682">
        <w:trPr>
          <w:trHeight w:val="792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lastRenderedPageBreak/>
              <w:t>7</w:t>
            </w:r>
          </w:p>
        </w:tc>
        <w:tc>
          <w:tcPr>
            <w:tcW w:w="5337" w:type="dxa"/>
            <w:shd w:val="clear" w:color="auto" w:fill="auto"/>
          </w:tcPr>
          <w:p w:rsidR="00F33682" w:rsidRPr="00DD5462" w:rsidRDefault="00F33682" w:rsidP="005F2E0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DD5462">
              <w:rPr>
                <w:rFonts w:eastAsia="Calibri"/>
                <w:szCs w:val="24"/>
              </w:rPr>
              <w:t xml:space="preserve">Проведение </w:t>
            </w:r>
            <w:r w:rsidR="005F2E03" w:rsidRPr="00DD5462">
              <w:rPr>
                <w:rFonts w:eastAsia="Calibri"/>
                <w:szCs w:val="24"/>
              </w:rPr>
              <w:t>интерактивной</w:t>
            </w:r>
            <w:r w:rsidRPr="00DD5462">
              <w:rPr>
                <w:rFonts w:eastAsia="Calibri"/>
                <w:szCs w:val="24"/>
              </w:rPr>
              <w:t xml:space="preserve"> игр</w:t>
            </w:r>
            <w:r w:rsidR="005F2E03" w:rsidRPr="00DD5462">
              <w:rPr>
                <w:rFonts w:eastAsia="Calibri"/>
                <w:szCs w:val="24"/>
              </w:rPr>
              <w:t>ы</w:t>
            </w:r>
            <w:r w:rsidRPr="00DD5462">
              <w:rPr>
                <w:rFonts w:eastAsia="Calibri"/>
                <w:szCs w:val="24"/>
              </w:rPr>
              <w:t xml:space="preserve"> «СТОП Коррупция!»</w:t>
            </w:r>
          </w:p>
        </w:tc>
        <w:tc>
          <w:tcPr>
            <w:tcW w:w="1757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33682" w:rsidRPr="00DD5462" w:rsidRDefault="005F2E03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учителя обществознания и истории</w:t>
            </w:r>
          </w:p>
        </w:tc>
        <w:tc>
          <w:tcPr>
            <w:tcW w:w="4638" w:type="dxa"/>
          </w:tcPr>
          <w:p w:rsidR="00F33682" w:rsidRPr="00DD5462" w:rsidRDefault="00064940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отчет</w:t>
            </w:r>
          </w:p>
        </w:tc>
      </w:tr>
      <w:tr w:rsidR="00F33682" w:rsidRPr="00DD5462" w:rsidTr="00F33682">
        <w:trPr>
          <w:trHeight w:val="792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8</w:t>
            </w:r>
          </w:p>
        </w:tc>
        <w:tc>
          <w:tcPr>
            <w:tcW w:w="5337" w:type="dxa"/>
            <w:shd w:val="clear" w:color="auto" w:fill="auto"/>
          </w:tcPr>
          <w:p w:rsidR="00216E82" w:rsidRPr="00DD5462" w:rsidRDefault="00216E82" w:rsidP="00F33682">
            <w:pPr>
              <w:pStyle w:val="ConsPlusNormal"/>
              <w:ind w:firstLine="0"/>
              <w:jc w:val="both"/>
              <w:rPr>
                <w:rFonts w:eastAsia="Calibri"/>
                <w:lang w:eastAsia="en-US"/>
              </w:rPr>
            </w:pPr>
            <w:r w:rsidRPr="00DD5462">
              <w:rPr>
                <w:rFonts w:eastAsia="Calibri"/>
                <w:lang w:eastAsia="en-US"/>
              </w:rPr>
              <w:t>Проведены:</w:t>
            </w:r>
          </w:p>
          <w:p w:rsidR="00216E82" w:rsidRPr="00DD5462" w:rsidRDefault="00216E82" w:rsidP="00F33682">
            <w:pPr>
              <w:pStyle w:val="ConsPlusNormal"/>
              <w:ind w:firstLine="0"/>
              <w:jc w:val="both"/>
              <w:rPr>
                <w:rFonts w:eastAsia="Calibri"/>
                <w:lang w:eastAsia="en-US"/>
              </w:rPr>
            </w:pPr>
            <w:r w:rsidRPr="00DD5462">
              <w:rPr>
                <w:rFonts w:eastAsia="Calibri"/>
                <w:lang w:eastAsia="en-US"/>
              </w:rPr>
              <w:t xml:space="preserve">- классные часы, посвященные международному Дню </w:t>
            </w:r>
            <w:proofErr w:type="spellStart"/>
            <w:r w:rsidRPr="00DD5462">
              <w:rPr>
                <w:rFonts w:eastAsia="Calibri"/>
                <w:lang w:eastAsia="en-US"/>
              </w:rPr>
              <w:t>антикоррупции</w:t>
            </w:r>
            <w:proofErr w:type="spellEnd"/>
            <w:r w:rsidRPr="00DD5462">
              <w:rPr>
                <w:rFonts w:eastAsia="Calibri"/>
                <w:lang w:eastAsia="en-US"/>
              </w:rPr>
              <w:t xml:space="preserve">. </w:t>
            </w:r>
          </w:p>
          <w:p w:rsidR="00E52434" w:rsidRPr="00DD5462" w:rsidRDefault="00216E82" w:rsidP="00E52434">
            <w:pPr>
              <w:pStyle w:val="ConsPlusNormal"/>
              <w:ind w:firstLine="0"/>
              <w:jc w:val="both"/>
            </w:pPr>
            <w:r w:rsidRPr="00DD5462">
              <w:t xml:space="preserve">- родительские собрания по темам </w:t>
            </w:r>
            <w:r w:rsidR="00E52434" w:rsidRPr="00DD5462">
              <w:t>социологического опроса среди родителей (законных представителей) обучающихся теме</w:t>
            </w:r>
          </w:p>
          <w:p w:rsidR="00E52434" w:rsidRPr="00DD5462" w:rsidRDefault="00E52434" w:rsidP="00E52434">
            <w:pPr>
              <w:pStyle w:val="ConsPlusNormal"/>
              <w:ind w:firstLine="0"/>
              <w:jc w:val="both"/>
            </w:pPr>
            <w:r w:rsidRPr="00DD5462">
              <w:t>«Удовлетворённость потребителей качеством образовательных услуг».</w:t>
            </w:r>
          </w:p>
          <w:p w:rsidR="00F33682" w:rsidRPr="00DD5462" w:rsidRDefault="00F33682" w:rsidP="00E52434">
            <w:pPr>
              <w:pStyle w:val="ConsPlusNormal"/>
              <w:ind w:firstLine="0"/>
              <w:jc w:val="both"/>
            </w:pPr>
            <w:r w:rsidRPr="00DD5462">
              <w:t>- обсуждение проблем коррупции среди работников образовате</w:t>
            </w:r>
            <w:r w:rsidR="00216E82" w:rsidRPr="00DD5462">
              <w:t>льных организаций на совещаниях.</w:t>
            </w:r>
          </w:p>
        </w:tc>
        <w:tc>
          <w:tcPr>
            <w:tcW w:w="1757" w:type="dxa"/>
          </w:tcPr>
          <w:p w:rsidR="00DD5462" w:rsidRPr="00DD5462" w:rsidRDefault="00DD5462" w:rsidP="00DD546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 течение года</w:t>
            </w:r>
          </w:p>
          <w:p w:rsidR="00F33682" w:rsidRPr="00DD5462" w:rsidRDefault="00F33682" w:rsidP="00F3368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директор школы, классные руководители, заместитель директора по УВР, ВР</w:t>
            </w:r>
          </w:p>
        </w:tc>
        <w:tc>
          <w:tcPr>
            <w:tcW w:w="4638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проведены</w:t>
            </w:r>
          </w:p>
          <w:p w:rsidR="00010248" w:rsidRPr="00DD5462" w:rsidRDefault="00010248" w:rsidP="00F33682">
            <w:pPr>
              <w:jc w:val="center"/>
              <w:rPr>
                <w:szCs w:val="24"/>
              </w:rPr>
            </w:pPr>
          </w:p>
          <w:p w:rsidR="00010248" w:rsidRPr="00DD5462" w:rsidRDefault="00010248" w:rsidP="00F33682">
            <w:pPr>
              <w:jc w:val="center"/>
              <w:rPr>
                <w:szCs w:val="24"/>
              </w:rPr>
            </w:pPr>
          </w:p>
          <w:p w:rsidR="00010248" w:rsidRPr="00DD5462" w:rsidRDefault="00010248" w:rsidP="00010248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итоги опроса</w:t>
            </w:r>
          </w:p>
          <w:p w:rsidR="00010248" w:rsidRPr="00DD5462" w:rsidRDefault="00010248" w:rsidP="00010248">
            <w:pPr>
              <w:jc w:val="center"/>
              <w:rPr>
                <w:szCs w:val="24"/>
              </w:rPr>
            </w:pPr>
          </w:p>
          <w:p w:rsidR="00010248" w:rsidRPr="00DD5462" w:rsidRDefault="00010248" w:rsidP="00010248">
            <w:pPr>
              <w:jc w:val="center"/>
              <w:rPr>
                <w:szCs w:val="24"/>
              </w:rPr>
            </w:pPr>
          </w:p>
          <w:p w:rsidR="00010248" w:rsidRPr="00DD5462" w:rsidRDefault="00010248" w:rsidP="00010248">
            <w:pPr>
              <w:jc w:val="center"/>
              <w:rPr>
                <w:szCs w:val="24"/>
              </w:rPr>
            </w:pPr>
          </w:p>
          <w:p w:rsidR="00010248" w:rsidRPr="00DD5462" w:rsidRDefault="00010248" w:rsidP="00010248">
            <w:pPr>
              <w:jc w:val="center"/>
              <w:rPr>
                <w:szCs w:val="24"/>
              </w:rPr>
            </w:pPr>
          </w:p>
          <w:p w:rsidR="00010248" w:rsidRPr="00DD5462" w:rsidRDefault="00010248" w:rsidP="00010248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участие</w:t>
            </w:r>
          </w:p>
        </w:tc>
      </w:tr>
      <w:tr w:rsidR="00F33682" w:rsidRPr="00DD5462" w:rsidTr="00F33682">
        <w:trPr>
          <w:trHeight w:val="792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10</w:t>
            </w:r>
          </w:p>
        </w:tc>
        <w:tc>
          <w:tcPr>
            <w:tcW w:w="5337" w:type="dxa"/>
            <w:shd w:val="clear" w:color="auto" w:fill="auto"/>
          </w:tcPr>
          <w:p w:rsidR="00F33682" w:rsidRPr="00DD5462" w:rsidRDefault="00F33682" w:rsidP="000102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D5462">
              <w:rPr>
                <w:szCs w:val="24"/>
              </w:rPr>
              <w:t>Проведение бесед «Права и обязанности гражданина Российской Федерации», «Что такое коррупция?», «Что такое взятка, а что такое подарок?».</w:t>
            </w:r>
          </w:p>
        </w:tc>
        <w:tc>
          <w:tcPr>
            <w:tcW w:w="1757" w:type="dxa"/>
          </w:tcPr>
          <w:p w:rsidR="00DD5462" w:rsidRPr="00DD5462" w:rsidRDefault="00DD5462" w:rsidP="00DD546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в течение года</w:t>
            </w:r>
          </w:p>
          <w:p w:rsidR="00F33682" w:rsidRPr="00DD5462" w:rsidRDefault="00F33682" w:rsidP="00F33682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учителя обществознания и истории</w:t>
            </w:r>
          </w:p>
        </w:tc>
        <w:tc>
          <w:tcPr>
            <w:tcW w:w="4638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проведены</w:t>
            </w:r>
          </w:p>
        </w:tc>
      </w:tr>
      <w:tr w:rsidR="00F33682" w:rsidRPr="00DD5462" w:rsidTr="00F33682">
        <w:trPr>
          <w:trHeight w:val="792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11</w:t>
            </w:r>
          </w:p>
        </w:tc>
        <w:tc>
          <w:tcPr>
            <w:tcW w:w="5337" w:type="dxa"/>
            <w:shd w:val="clear" w:color="auto" w:fill="auto"/>
          </w:tcPr>
          <w:p w:rsidR="00010248" w:rsidRPr="00DD5462" w:rsidRDefault="00F33682" w:rsidP="000102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D5462">
              <w:rPr>
                <w:szCs w:val="24"/>
              </w:rPr>
              <w:t>Привлечение родительской общественности для участия в работе жюри школьных конкурсов</w:t>
            </w:r>
            <w:r w:rsidR="00010248" w:rsidRPr="00DD5462">
              <w:rPr>
                <w:szCs w:val="24"/>
              </w:rPr>
              <w:t xml:space="preserve"> в качестве общественных наблюдателей ВОШ ШЭ</w:t>
            </w:r>
          </w:p>
        </w:tc>
        <w:tc>
          <w:tcPr>
            <w:tcW w:w="1757" w:type="dxa"/>
          </w:tcPr>
          <w:p w:rsidR="00F33682" w:rsidRPr="00DD5462" w:rsidRDefault="00010248" w:rsidP="00DD546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сентябрь-</w:t>
            </w:r>
            <w:r w:rsidR="00DD5462">
              <w:rPr>
                <w:szCs w:val="24"/>
              </w:rPr>
              <w:t>декабрь</w:t>
            </w:r>
            <w:bookmarkStart w:id="0" w:name="_GoBack"/>
            <w:bookmarkEnd w:id="0"/>
          </w:p>
        </w:tc>
        <w:tc>
          <w:tcPr>
            <w:tcW w:w="2126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заместитель директора по УВР</w:t>
            </w:r>
          </w:p>
        </w:tc>
        <w:tc>
          <w:tcPr>
            <w:tcW w:w="4638" w:type="dxa"/>
          </w:tcPr>
          <w:p w:rsidR="00F33682" w:rsidRPr="00DD5462" w:rsidRDefault="00010248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привлечение</w:t>
            </w:r>
          </w:p>
        </w:tc>
      </w:tr>
      <w:tr w:rsidR="00F33682" w:rsidRPr="00DD5462" w:rsidTr="00F33682">
        <w:trPr>
          <w:trHeight w:val="792"/>
        </w:trPr>
        <w:tc>
          <w:tcPr>
            <w:tcW w:w="561" w:type="dxa"/>
          </w:tcPr>
          <w:p w:rsidR="00F33682" w:rsidRPr="00DD5462" w:rsidRDefault="00F33682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12</w:t>
            </w:r>
          </w:p>
        </w:tc>
        <w:tc>
          <w:tcPr>
            <w:tcW w:w="5337" w:type="dxa"/>
            <w:shd w:val="clear" w:color="auto" w:fill="auto"/>
          </w:tcPr>
          <w:p w:rsidR="00F33682" w:rsidRPr="00DD5462" w:rsidRDefault="00F33682" w:rsidP="00F3368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D5462">
              <w:rPr>
                <w:szCs w:val="24"/>
              </w:rPr>
              <w:t xml:space="preserve">Организация и проведение недели правовых знаний с целью повышения уровня правосознания и правовой культуры детей и родителей. </w:t>
            </w:r>
          </w:p>
        </w:tc>
        <w:tc>
          <w:tcPr>
            <w:tcW w:w="1757" w:type="dxa"/>
          </w:tcPr>
          <w:p w:rsidR="00F33682" w:rsidRPr="00DD5462" w:rsidRDefault="00064940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33682" w:rsidRPr="00DD5462" w:rsidRDefault="00064940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учителя обществознания и истории</w:t>
            </w:r>
          </w:p>
        </w:tc>
        <w:tc>
          <w:tcPr>
            <w:tcW w:w="4638" w:type="dxa"/>
          </w:tcPr>
          <w:p w:rsidR="00F33682" w:rsidRPr="00DD5462" w:rsidRDefault="00064940" w:rsidP="00F33682">
            <w:pPr>
              <w:jc w:val="center"/>
              <w:rPr>
                <w:szCs w:val="24"/>
              </w:rPr>
            </w:pPr>
            <w:r w:rsidRPr="00DD5462">
              <w:rPr>
                <w:szCs w:val="24"/>
              </w:rPr>
              <w:t>отчет</w:t>
            </w:r>
          </w:p>
        </w:tc>
      </w:tr>
    </w:tbl>
    <w:p w:rsidR="00740E13" w:rsidRPr="00DD5462" w:rsidRDefault="00740E13" w:rsidP="00740E13">
      <w:pPr>
        <w:ind w:left="709"/>
        <w:jc w:val="center"/>
        <w:rPr>
          <w:szCs w:val="24"/>
        </w:rPr>
      </w:pPr>
    </w:p>
    <w:sectPr w:rsidR="00740E13" w:rsidRPr="00DD5462" w:rsidSect="00740E13">
      <w:pgSz w:w="16834" w:h="11909" w:orient="landscape"/>
      <w:pgMar w:top="851" w:right="1134" w:bottom="85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57D3C"/>
    <w:multiLevelType w:val="hybridMultilevel"/>
    <w:tmpl w:val="6BCCCC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AA42AA6"/>
    <w:multiLevelType w:val="hybridMultilevel"/>
    <w:tmpl w:val="ACC6C4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2"/>
  </w:docVars>
  <w:rsids>
    <w:rsidRoot w:val="00BF6C1C"/>
    <w:rsid w:val="00010248"/>
    <w:rsid w:val="00064940"/>
    <w:rsid w:val="000E3337"/>
    <w:rsid w:val="00216E82"/>
    <w:rsid w:val="00294F04"/>
    <w:rsid w:val="002E777D"/>
    <w:rsid w:val="0035622D"/>
    <w:rsid w:val="00387015"/>
    <w:rsid w:val="0043673E"/>
    <w:rsid w:val="00566A7E"/>
    <w:rsid w:val="00577C18"/>
    <w:rsid w:val="005874F8"/>
    <w:rsid w:val="005B21C3"/>
    <w:rsid w:val="005F2E03"/>
    <w:rsid w:val="00681448"/>
    <w:rsid w:val="0068144A"/>
    <w:rsid w:val="006905F0"/>
    <w:rsid w:val="006A0F89"/>
    <w:rsid w:val="006A7AF6"/>
    <w:rsid w:val="006D7F66"/>
    <w:rsid w:val="0071075F"/>
    <w:rsid w:val="00740E13"/>
    <w:rsid w:val="00750082"/>
    <w:rsid w:val="00752EA3"/>
    <w:rsid w:val="00787A8D"/>
    <w:rsid w:val="007C0EE6"/>
    <w:rsid w:val="007D70F5"/>
    <w:rsid w:val="007E779A"/>
    <w:rsid w:val="00844835"/>
    <w:rsid w:val="008A641A"/>
    <w:rsid w:val="008D3036"/>
    <w:rsid w:val="00907A8C"/>
    <w:rsid w:val="00962051"/>
    <w:rsid w:val="00A754C5"/>
    <w:rsid w:val="00A956EB"/>
    <w:rsid w:val="00B26096"/>
    <w:rsid w:val="00B674A1"/>
    <w:rsid w:val="00BF412F"/>
    <w:rsid w:val="00BF6C1C"/>
    <w:rsid w:val="00CE450B"/>
    <w:rsid w:val="00D4143C"/>
    <w:rsid w:val="00DD5462"/>
    <w:rsid w:val="00E52434"/>
    <w:rsid w:val="00EC55DD"/>
    <w:rsid w:val="00ED3C6E"/>
    <w:rsid w:val="00F33682"/>
    <w:rsid w:val="00F67CF8"/>
    <w:rsid w:val="00FC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E410"/>
  <w15:docId w15:val="{CBE3BC35-522F-446B-A776-E0AF9C3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F33682"/>
    <w:pPr>
      <w:widowControl w:val="0"/>
      <w:suppressLineNumbers/>
      <w:suppressAutoHyphens/>
    </w:pPr>
    <w:rPr>
      <w:rFonts w:eastAsia="Lucida Sans Unicode" w:cs="Mangal"/>
      <w:color w:val="auto"/>
      <w:kern w:val="1"/>
      <w:szCs w:val="24"/>
      <w:lang w:eastAsia="hi-IN" w:bidi="hi-IN"/>
    </w:rPr>
  </w:style>
  <w:style w:type="paragraph" w:customStyle="1" w:styleId="ConsPlusNormal">
    <w:name w:val="ConsPlusNormal"/>
    <w:rsid w:val="00F33682"/>
    <w:pPr>
      <w:autoSpaceDE w:val="0"/>
      <w:autoSpaceDN w:val="0"/>
      <w:adjustRightInd w:val="0"/>
      <w:ind w:firstLine="720"/>
    </w:pPr>
    <w:rPr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56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-soch.iro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Цеброва Галина</dc:creator>
  <cp:lastModifiedBy>Максим</cp:lastModifiedBy>
  <cp:revision>4</cp:revision>
  <dcterms:created xsi:type="dcterms:W3CDTF">2025-11-28T11:45:00Z</dcterms:created>
  <dcterms:modified xsi:type="dcterms:W3CDTF">2026-01-27T17:23:00Z</dcterms:modified>
</cp:coreProperties>
</file>